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F22CF0">
      <w:pPr>
        <w:rPr>
          <w:sz w:val="32"/>
          <w:szCs w:val="32"/>
        </w:rPr>
      </w:pPr>
      <w:r>
        <w:rPr>
          <w:noProof/>
          <w:sz w:val="32"/>
          <w:szCs w:val="32"/>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2"/>
          <w:szCs w:val="32"/>
        </w:rPr>
        <w:t xml:space="preserve">Schmutz 2.Mai 2014 </w:t>
      </w:r>
      <w:proofErr w:type="spellStart"/>
      <w:r>
        <w:rPr>
          <w:sz w:val="32"/>
          <w:szCs w:val="32"/>
        </w:rPr>
        <w:t>Küttigen</w:t>
      </w:r>
      <w:proofErr w:type="spellEnd"/>
    </w:p>
    <w:p w:rsidR="00F22CF0" w:rsidRDefault="00F22CF0">
      <w:pPr>
        <w:rPr>
          <w:b/>
          <w:sz w:val="32"/>
          <w:szCs w:val="32"/>
        </w:rPr>
      </w:pPr>
      <w:r>
        <w:rPr>
          <w:b/>
          <w:sz w:val="32"/>
          <w:szCs w:val="32"/>
        </w:rPr>
        <w:t xml:space="preserve">Weide </w:t>
      </w:r>
      <w:proofErr w:type="spellStart"/>
      <w:r>
        <w:rPr>
          <w:b/>
          <w:sz w:val="32"/>
          <w:szCs w:val="32"/>
        </w:rPr>
        <w:t>Salix</w:t>
      </w:r>
      <w:proofErr w:type="spellEnd"/>
      <w:r>
        <w:rPr>
          <w:b/>
          <w:sz w:val="32"/>
          <w:szCs w:val="32"/>
        </w:rPr>
        <w:t>, Silberweide, Korbweide</w:t>
      </w:r>
    </w:p>
    <w:p w:rsidR="003464C0" w:rsidRDefault="00F22CF0">
      <w:pPr>
        <w:rPr>
          <w:noProof/>
          <w:sz w:val="32"/>
          <w:szCs w:val="32"/>
          <w:lang w:eastAsia="de-CH"/>
        </w:rPr>
      </w:pPr>
      <w:r>
        <w:rPr>
          <w:sz w:val="32"/>
          <w:szCs w:val="32"/>
        </w:rPr>
        <w:t>Von der Weide gibt es ca.300 Arten, sie kommen als Strauch aber auch als Baum in ganz Europa vor. Der Baum kann bis 200 Jahre alt werden. Die Blütenkränzchen wachsen getrennt nach Ges</w:t>
      </w:r>
      <w:r w:rsidR="003464C0">
        <w:rPr>
          <w:sz w:val="32"/>
          <w:szCs w:val="32"/>
        </w:rPr>
        <w:t>chlecht auf verschiedene Bäume</w:t>
      </w:r>
      <w:r>
        <w:rPr>
          <w:sz w:val="32"/>
          <w:szCs w:val="32"/>
        </w:rPr>
        <w:t>.</w:t>
      </w:r>
    </w:p>
    <w:p w:rsidR="00F22CF0" w:rsidRDefault="003464C0">
      <w:pPr>
        <w:rPr>
          <w:sz w:val="32"/>
          <w:szCs w:val="32"/>
        </w:rPr>
      </w:pPr>
      <w:r>
        <w:rPr>
          <w:noProof/>
          <w:sz w:val="32"/>
          <w:szCs w:val="32"/>
          <w:lang w:eastAsia="de-CH"/>
        </w:rPr>
        <w:drawing>
          <wp:inline distT="0" distB="0" distL="0" distR="0">
            <wp:extent cx="3352800" cy="25146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de-02.jpg"/>
                    <pic:cNvPicPr/>
                  </pic:nvPicPr>
                  <pic:blipFill>
                    <a:blip r:embed="rId6">
                      <a:extLst>
                        <a:ext uri="{28A0092B-C50C-407E-A947-70E740481C1C}">
                          <a14:useLocalDpi xmlns:a14="http://schemas.microsoft.com/office/drawing/2010/main" val="0"/>
                        </a:ext>
                      </a:extLst>
                    </a:blip>
                    <a:stretch>
                      <a:fillRect/>
                    </a:stretch>
                  </pic:blipFill>
                  <pic:spPr>
                    <a:xfrm>
                      <a:off x="0" y="0"/>
                      <a:ext cx="3352800" cy="2514600"/>
                    </a:xfrm>
                    <a:prstGeom prst="rect">
                      <a:avLst/>
                    </a:prstGeom>
                  </pic:spPr>
                </pic:pic>
              </a:graphicData>
            </a:graphic>
          </wp:inline>
        </w:drawing>
      </w:r>
    </w:p>
    <w:p w:rsidR="003464C0" w:rsidRDefault="003464C0">
      <w:pPr>
        <w:rPr>
          <w:sz w:val="32"/>
          <w:szCs w:val="32"/>
        </w:rPr>
      </w:pPr>
      <w:r>
        <w:rPr>
          <w:sz w:val="32"/>
          <w:szCs w:val="32"/>
        </w:rPr>
        <w:t xml:space="preserve">Die Weide liebt feuchte Standorte. Die Zweige sind beliebt für das Korbflechten. Der Wirkstoff der Weide, das </w:t>
      </w:r>
      <w:proofErr w:type="spellStart"/>
      <w:r>
        <w:rPr>
          <w:sz w:val="32"/>
          <w:szCs w:val="32"/>
        </w:rPr>
        <w:t>Salicyl</w:t>
      </w:r>
      <w:proofErr w:type="spellEnd"/>
      <w:r>
        <w:rPr>
          <w:sz w:val="32"/>
          <w:szCs w:val="32"/>
        </w:rPr>
        <w:t xml:space="preserve">, wird im Körper in </w:t>
      </w:r>
      <w:proofErr w:type="spellStart"/>
      <w:r>
        <w:rPr>
          <w:sz w:val="32"/>
          <w:szCs w:val="32"/>
        </w:rPr>
        <w:t>Salicysäure</w:t>
      </w:r>
      <w:proofErr w:type="spellEnd"/>
      <w:r>
        <w:rPr>
          <w:sz w:val="32"/>
          <w:szCs w:val="32"/>
        </w:rPr>
        <w:t xml:space="preserve"> umgewandelt. Die Säure, auch Bestandteil vieler Medikamente bspw. Von Aspirin, wirkt Fiebersenkend, entzündungshemmend und schmerzlindernd.</w:t>
      </w:r>
    </w:p>
    <w:p w:rsidR="003464C0" w:rsidRDefault="003464C0">
      <w:pPr>
        <w:rPr>
          <w:sz w:val="32"/>
          <w:szCs w:val="32"/>
        </w:rPr>
      </w:pPr>
      <w:r>
        <w:rPr>
          <w:sz w:val="32"/>
          <w:szCs w:val="32"/>
        </w:rPr>
        <w:t xml:space="preserve">Hilft bei Erkältungen, bei Stoffwechselerkrankungen und bei Entzündungen verschiedener Art. </w:t>
      </w:r>
    </w:p>
    <w:p w:rsidR="003464C0" w:rsidRDefault="003464C0">
      <w:pPr>
        <w:rPr>
          <w:sz w:val="32"/>
          <w:szCs w:val="32"/>
        </w:rPr>
      </w:pPr>
      <w:r>
        <w:rPr>
          <w:sz w:val="32"/>
          <w:szCs w:val="32"/>
        </w:rPr>
        <w:t>Menschen die auf Salicylate allergisch reagieren dürfen keine Weiderinde-Präparate anwenden. Bei Magen–Darm Beschwerden ist die Weide kontraindiziert.</w:t>
      </w:r>
    </w:p>
    <w:p w:rsidR="00276701" w:rsidRDefault="00276701">
      <w:pPr>
        <w:rPr>
          <w:sz w:val="32"/>
          <w:szCs w:val="32"/>
        </w:rPr>
      </w:pPr>
      <w:r>
        <w:rPr>
          <w:color w:val="FF0000"/>
          <w:sz w:val="32"/>
          <w:szCs w:val="32"/>
        </w:rPr>
        <w:t xml:space="preserve">Nicht bei </w:t>
      </w:r>
      <w:proofErr w:type="gramStart"/>
      <w:r>
        <w:rPr>
          <w:color w:val="FF0000"/>
          <w:sz w:val="32"/>
          <w:szCs w:val="32"/>
        </w:rPr>
        <w:t>Kinder</w:t>
      </w:r>
      <w:proofErr w:type="gramEnd"/>
      <w:r>
        <w:rPr>
          <w:color w:val="FF0000"/>
          <w:sz w:val="32"/>
          <w:szCs w:val="32"/>
        </w:rPr>
        <w:t xml:space="preserve"> anwenden!</w:t>
      </w:r>
    </w:p>
    <w:p w:rsidR="00276701" w:rsidRPr="00276701" w:rsidRDefault="00276701">
      <w:pPr>
        <w:rPr>
          <w:sz w:val="32"/>
          <w:szCs w:val="32"/>
        </w:rPr>
      </w:pPr>
      <w:r>
        <w:rPr>
          <w:sz w:val="32"/>
          <w:szCs w:val="32"/>
        </w:rPr>
        <w:lastRenderedPageBreak/>
        <w:t>Abgekochte Rinde hilft bei übermässiger Schweissbildung -&gt; Hand und Fussbäder sollte man einmal Täglich machen.</w:t>
      </w:r>
    </w:p>
    <w:p w:rsidR="00F22CF0" w:rsidRDefault="003464C0">
      <w:pPr>
        <w:rPr>
          <w:sz w:val="32"/>
          <w:szCs w:val="32"/>
        </w:rPr>
      </w:pPr>
      <w:r>
        <w:rPr>
          <w:noProof/>
          <w:sz w:val="32"/>
          <w:szCs w:val="32"/>
          <w:lang w:eastAsia="de-CH"/>
        </w:rPr>
        <w:drawing>
          <wp:inline distT="0" distB="0" distL="0" distR="0">
            <wp:extent cx="4352544" cy="6854952"/>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Salix_caprea0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2544" cy="6854952"/>
                    </a:xfrm>
                    <a:prstGeom prst="rect">
                      <a:avLst/>
                    </a:prstGeom>
                  </pic:spPr>
                </pic:pic>
              </a:graphicData>
            </a:graphic>
          </wp:inline>
        </w:drawing>
      </w:r>
    </w:p>
    <w:p w:rsidR="00276701" w:rsidRDefault="00276701">
      <w:pPr>
        <w:rPr>
          <w:sz w:val="32"/>
          <w:szCs w:val="32"/>
        </w:rPr>
      </w:pPr>
      <w:r>
        <w:rPr>
          <w:sz w:val="32"/>
          <w:szCs w:val="32"/>
        </w:rPr>
        <w:t>Ein Rindenkonzentrat beseitigt übermässige Hornhautbildung und Hühneraugen.</w:t>
      </w:r>
    </w:p>
    <w:p w:rsidR="00276701" w:rsidRDefault="00276701">
      <w:pPr>
        <w:rPr>
          <w:sz w:val="32"/>
          <w:szCs w:val="32"/>
        </w:rPr>
      </w:pPr>
      <w:r>
        <w:rPr>
          <w:sz w:val="32"/>
          <w:szCs w:val="32"/>
        </w:rPr>
        <w:t>Blatt und Rinde abkochen verhindert bei regelmässiger Kopfwaschung eine übermässige Schuppenbildung.</w:t>
      </w:r>
    </w:p>
    <w:p w:rsidR="00F22CF0" w:rsidRDefault="00F22CF0">
      <w:pPr>
        <w:rPr>
          <w:sz w:val="32"/>
          <w:szCs w:val="32"/>
        </w:rPr>
      </w:pPr>
      <w:r>
        <w:rPr>
          <w:noProof/>
          <w:sz w:val="32"/>
          <w:szCs w:val="32"/>
          <w:lang w:eastAsia="de-CH"/>
        </w:rPr>
        <w:lastRenderedPageBreak/>
        <w:drawing>
          <wp:inline distT="0" distB="0" distL="0" distR="0">
            <wp:extent cx="5124450" cy="6838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12735_10203876809631447_7821937432891273910_n.jpg"/>
                    <pic:cNvPicPr/>
                  </pic:nvPicPr>
                  <pic:blipFill>
                    <a:blip r:embed="rId8">
                      <a:extLst>
                        <a:ext uri="{28A0092B-C50C-407E-A947-70E740481C1C}">
                          <a14:useLocalDpi xmlns:a14="http://schemas.microsoft.com/office/drawing/2010/main" val="0"/>
                        </a:ext>
                      </a:extLst>
                    </a:blip>
                    <a:stretch>
                      <a:fillRect/>
                    </a:stretch>
                  </pic:blipFill>
                  <pic:spPr>
                    <a:xfrm>
                      <a:off x="0" y="0"/>
                      <a:ext cx="5124450" cy="6838950"/>
                    </a:xfrm>
                    <a:prstGeom prst="rect">
                      <a:avLst/>
                    </a:prstGeom>
                  </pic:spPr>
                </pic:pic>
              </a:graphicData>
            </a:graphic>
          </wp:inline>
        </w:drawing>
      </w:r>
    </w:p>
    <w:p w:rsidR="00276701" w:rsidRDefault="00276701">
      <w:pPr>
        <w:rPr>
          <w:sz w:val="32"/>
          <w:szCs w:val="32"/>
        </w:rPr>
      </w:pPr>
      <w:r>
        <w:rPr>
          <w:sz w:val="32"/>
          <w:szCs w:val="32"/>
        </w:rPr>
        <w:t>Bild von Mir Aufgenommen nähe Kettenbrücke Aarau.</w:t>
      </w:r>
    </w:p>
    <w:p w:rsidR="00276701" w:rsidRDefault="00276701">
      <w:pPr>
        <w:rPr>
          <w:b/>
          <w:sz w:val="32"/>
          <w:szCs w:val="32"/>
        </w:rPr>
      </w:pPr>
      <w:r>
        <w:rPr>
          <w:b/>
          <w:sz w:val="32"/>
          <w:szCs w:val="32"/>
        </w:rPr>
        <w:t>Vorkommen</w:t>
      </w:r>
    </w:p>
    <w:p w:rsidR="00276701" w:rsidRDefault="00276701">
      <w:pPr>
        <w:rPr>
          <w:sz w:val="32"/>
          <w:szCs w:val="32"/>
        </w:rPr>
      </w:pPr>
      <w:r>
        <w:rPr>
          <w:sz w:val="32"/>
          <w:szCs w:val="32"/>
        </w:rPr>
        <w:t>Ufern und in Wäldern, feuchten Gegenden.</w:t>
      </w:r>
    </w:p>
    <w:p w:rsidR="00276701" w:rsidRDefault="00276701">
      <w:pPr>
        <w:rPr>
          <w:b/>
          <w:sz w:val="32"/>
          <w:szCs w:val="32"/>
        </w:rPr>
      </w:pPr>
      <w:r>
        <w:rPr>
          <w:b/>
          <w:sz w:val="32"/>
          <w:szCs w:val="32"/>
        </w:rPr>
        <w:t>Beschrieb</w:t>
      </w:r>
    </w:p>
    <w:p w:rsidR="00276701" w:rsidRDefault="00276701">
      <w:pPr>
        <w:rPr>
          <w:sz w:val="32"/>
          <w:szCs w:val="32"/>
        </w:rPr>
      </w:pPr>
      <w:r>
        <w:rPr>
          <w:sz w:val="32"/>
          <w:szCs w:val="32"/>
        </w:rPr>
        <w:t>Kann 35m hoch werde.</w:t>
      </w:r>
    </w:p>
    <w:p w:rsidR="00276701" w:rsidRPr="00276701" w:rsidRDefault="00276701">
      <w:pPr>
        <w:rPr>
          <w:sz w:val="32"/>
          <w:szCs w:val="32"/>
        </w:rPr>
      </w:pPr>
      <w:r>
        <w:rPr>
          <w:sz w:val="32"/>
          <w:szCs w:val="32"/>
        </w:rPr>
        <w:lastRenderedPageBreak/>
        <w:t xml:space="preserve">Meine Weide auf der </w:t>
      </w:r>
      <w:proofErr w:type="spellStart"/>
      <w:r>
        <w:rPr>
          <w:sz w:val="32"/>
          <w:szCs w:val="32"/>
        </w:rPr>
        <w:t>Dachterasse</w:t>
      </w:r>
      <w:proofErr w:type="spellEnd"/>
    </w:p>
    <w:p w:rsidR="00F22CF0" w:rsidRDefault="00F22CF0">
      <w:pPr>
        <w:rPr>
          <w:sz w:val="32"/>
          <w:szCs w:val="32"/>
        </w:rPr>
      </w:pPr>
      <w:r>
        <w:rPr>
          <w:noProof/>
          <w:sz w:val="32"/>
          <w:szCs w:val="32"/>
          <w:lang w:eastAsia="de-CH"/>
        </w:rPr>
        <w:drawing>
          <wp:inline distT="0" distB="0" distL="0" distR="0">
            <wp:extent cx="5124450" cy="6838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84659_10204363432636718_3542511859014249839_n.jpg"/>
                    <pic:cNvPicPr/>
                  </pic:nvPicPr>
                  <pic:blipFill>
                    <a:blip r:embed="rId9">
                      <a:extLst>
                        <a:ext uri="{28A0092B-C50C-407E-A947-70E740481C1C}">
                          <a14:useLocalDpi xmlns:a14="http://schemas.microsoft.com/office/drawing/2010/main" val="0"/>
                        </a:ext>
                      </a:extLst>
                    </a:blip>
                    <a:stretch>
                      <a:fillRect/>
                    </a:stretch>
                  </pic:blipFill>
                  <pic:spPr>
                    <a:xfrm>
                      <a:off x="0" y="0"/>
                      <a:ext cx="5124450" cy="6838950"/>
                    </a:xfrm>
                    <a:prstGeom prst="rect">
                      <a:avLst/>
                    </a:prstGeom>
                  </pic:spPr>
                </pic:pic>
              </a:graphicData>
            </a:graphic>
          </wp:inline>
        </w:drawing>
      </w:r>
    </w:p>
    <w:p w:rsidR="00276701" w:rsidRDefault="00276701">
      <w:pPr>
        <w:rPr>
          <w:sz w:val="32"/>
          <w:szCs w:val="32"/>
        </w:rPr>
      </w:pPr>
      <w:r>
        <w:rPr>
          <w:sz w:val="32"/>
          <w:szCs w:val="32"/>
        </w:rPr>
        <w:t>Blätter länglich, kurz gesichelt, Rand leicht gezackt, Unterseite filzig.</w:t>
      </w:r>
    </w:p>
    <w:p w:rsidR="00276701" w:rsidRDefault="00276701">
      <w:pPr>
        <w:rPr>
          <w:sz w:val="32"/>
          <w:szCs w:val="32"/>
        </w:rPr>
      </w:pPr>
      <w:r>
        <w:rPr>
          <w:sz w:val="32"/>
          <w:szCs w:val="32"/>
        </w:rPr>
        <w:t>Blüten gelb-grün</w:t>
      </w:r>
    </w:p>
    <w:p w:rsidR="00276701" w:rsidRDefault="00276701">
      <w:pPr>
        <w:rPr>
          <w:sz w:val="32"/>
          <w:szCs w:val="32"/>
        </w:rPr>
      </w:pPr>
      <w:r>
        <w:rPr>
          <w:sz w:val="32"/>
          <w:szCs w:val="32"/>
        </w:rPr>
        <w:t>Kätzchen: Same-&gt; beharrt, bitterer Geschmack.</w:t>
      </w:r>
    </w:p>
    <w:p w:rsidR="00276701" w:rsidRDefault="00276701">
      <w:pPr>
        <w:rPr>
          <w:sz w:val="32"/>
          <w:szCs w:val="32"/>
        </w:rPr>
      </w:pPr>
    </w:p>
    <w:p w:rsidR="00276701" w:rsidRDefault="00276701">
      <w:pPr>
        <w:rPr>
          <w:b/>
          <w:sz w:val="32"/>
          <w:szCs w:val="32"/>
        </w:rPr>
      </w:pPr>
      <w:r>
        <w:rPr>
          <w:b/>
          <w:sz w:val="32"/>
          <w:szCs w:val="32"/>
        </w:rPr>
        <w:lastRenderedPageBreak/>
        <w:t>Sammelzeit</w:t>
      </w:r>
    </w:p>
    <w:p w:rsidR="00276701" w:rsidRDefault="00276701">
      <w:pPr>
        <w:rPr>
          <w:sz w:val="32"/>
          <w:szCs w:val="32"/>
        </w:rPr>
      </w:pPr>
      <w:r>
        <w:rPr>
          <w:sz w:val="32"/>
          <w:szCs w:val="32"/>
        </w:rPr>
        <w:t>April-August</w:t>
      </w:r>
    </w:p>
    <w:p w:rsidR="00276701" w:rsidRDefault="00276701">
      <w:pPr>
        <w:rPr>
          <w:b/>
          <w:sz w:val="32"/>
          <w:szCs w:val="32"/>
        </w:rPr>
      </w:pPr>
      <w:r>
        <w:rPr>
          <w:b/>
          <w:sz w:val="32"/>
          <w:szCs w:val="32"/>
        </w:rPr>
        <w:t>Eigenschaften</w:t>
      </w:r>
    </w:p>
    <w:p w:rsidR="00276701" w:rsidRDefault="00276701">
      <w:pPr>
        <w:rPr>
          <w:sz w:val="32"/>
          <w:szCs w:val="32"/>
        </w:rPr>
      </w:pPr>
      <w:r>
        <w:rPr>
          <w:sz w:val="32"/>
          <w:szCs w:val="32"/>
        </w:rPr>
        <w:t>Sedierend</w:t>
      </w:r>
    </w:p>
    <w:p w:rsidR="00276701" w:rsidRDefault="00276701">
      <w:pPr>
        <w:rPr>
          <w:sz w:val="32"/>
          <w:szCs w:val="32"/>
        </w:rPr>
      </w:pPr>
      <w:r>
        <w:rPr>
          <w:sz w:val="32"/>
          <w:szCs w:val="32"/>
        </w:rPr>
        <w:t>Fiebersenkend</w:t>
      </w:r>
    </w:p>
    <w:p w:rsidR="00276701" w:rsidRDefault="00276701">
      <w:pPr>
        <w:rPr>
          <w:sz w:val="32"/>
          <w:szCs w:val="32"/>
        </w:rPr>
      </w:pPr>
      <w:r>
        <w:rPr>
          <w:sz w:val="32"/>
          <w:szCs w:val="32"/>
        </w:rPr>
        <w:t>Antirheumatisch</w:t>
      </w:r>
    </w:p>
    <w:p w:rsidR="00276701" w:rsidRDefault="00276701">
      <w:pPr>
        <w:rPr>
          <w:b/>
          <w:sz w:val="32"/>
          <w:szCs w:val="32"/>
        </w:rPr>
      </w:pPr>
      <w:r>
        <w:rPr>
          <w:b/>
          <w:sz w:val="32"/>
          <w:szCs w:val="32"/>
        </w:rPr>
        <w:t>Medizinische Anwendung</w:t>
      </w:r>
    </w:p>
    <w:p w:rsidR="00276701" w:rsidRDefault="00276701">
      <w:pPr>
        <w:rPr>
          <w:sz w:val="32"/>
          <w:szCs w:val="32"/>
        </w:rPr>
      </w:pPr>
      <w:r>
        <w:rPr>
          <w:sz w:val="32"/>
          <w:szCs w:val="32"/>
        </w:rPr>
        <w:t>Innerlich bei Entzündungen, Fieber, Schmerzen aller Arten, Krämpfen.</w:t>
      </w:r>
    </w:p>
    <w:p w:rsidR="00276701" w:rsidRDefault="00276701">
      <w:pPr>
        <w:rPr>
          <w:sz w:val="32"/>
          <w:szCs w:val="32"/>
        </w:rPr>
      </w:pPr>
      <w:r>
        <w:rPr>
          <w:sz w:val="32"/>
          <w:szCs w:val="32"/>
        </w:rPr>
        <w:t>Bäder bei übermässiger Schweissbildung. 3-mal pro Woche.</w:t>
      </w:r>
    </w:p>
    <w:p w:rsidR="00276701" w:rsidRDefault="00276701">
      <w:pPr>
        <w:rPr>
          <w:sz w:val="32"/>
          <w:szCs w:val="32"/>
        </w:rPr>
      </w:pPr>
      <w:r>
        <w:rPr>
          <w:sz w:val="32"/>
          <w:szCs w:val="32"/>
        </w:rPr>
        <w:t>50gr Rinde auf 1/2l Wasser aufkochen und ins Wasser geben.</w:t>
      </w:r>
    </w:p>
    <w:p w:rsidR="00276701" w:rsidRDefault="00276701">
      <w:pPr>
        <w:rPr>
          <w:b/>
          <w:sz w:val="32"/>
          <w:szCs w:val="32"/>
        </w:rPr>
      </w:pPr>
      <w:r>
        <w:rPr>
          <w:b/>
          <w:sz w:val="32"/>
          <w:szCs w:val="32"/>
        </w:rPr>
        <w:t>Tee</w:t>
      </w:r>
    </w:p>
    <w:p w:rsidR="00276701" w:rsidRDefault="00276701">
      <w:pPr>
        <w:rPr>
          <w:sz w:val="32"/>
          <w:szCs w:val="32"/>
        </w:rPr>
      </w:pPr>
      <w:r>
        <w:rPr>
          <w:sz w:val="32"/>
          <w:szCs w:val="32"/>
        </w:rPr>
        <w:t xml:space="preserve">10g Rinde </w:t>
      </w:r>
    </w:p>
    <w:p w:rsidR="00276701" w:rsidRDefault="00276701">
      <w:pPr>
        <w:rPr>
          <w:sz w:val="32"/>
          <w:szCs w:val="32"/>
        </w:rPr>
      </w:pPr>
      <w:r>
        <w:rPr>
          <w:sz w:val="32"/>
          <w:szCs w:val="32"/>
        </w:rPr>
        <w:t>1 Tasse Wasser</w:t>
      </w:r>
    </w:p>
    <w:p w:rsidR="00276701" w:rsidRDefault="00276701">
      <w:pPr>
        <w:rPr>
          <w:sz w:val="32"/>
          <w:szCs w:val="32"/>
        </w:rPr>
      </w:pPr>
      <w:r>
        <w:rPr>
          <w:sz w:val="32"/>
          <w:szCs w:val="32"/>
        </w:rPr>
        <w:t xml:space="preserve">In Topf geben und kurz aufkochen. Morgens, </w:t>
      </w:r>
      <w:bookmarkStart w:id="0" w:name="_GoBack"/>
      <w:bookmarkEnd w:id="0"/>
      <w:r>
        <w:rPr>
          <w:sz w:val="32"/>
          <w:szCs w:val="32"/>
        </w:rPr>
        <w:t>abends eine Tasse warm Trinken.</w:t>
      </w:r>
    </w:p>
    <w:p w:rsidR="00276701" w:rsidRPr="00276701" w:rsidRDefault="00276701">
      <w:pPr>
        <w:rPr>
          <w:sz w:val="32"/>
          <w:szCs w:val="32"/>
        </w:rPr>
      </w:pPr>
    </w:p>
    <w:p w:rsidR="00276701" w:rsidRPr="00276701" w:rsidRDefault="00276701">
      <w:pPr>
        <w:rPr>
          <w:sz w:val="32"/>
          <w:szCs w:val="32"/>
        </w:rPr>
      </w:pPr>
    </w:p>
    <w:p w:rsidR="00276701" w:rsidRPr="00F22CF0" w:rsidRDefault="00276701">
      <w:pPr>
        <w:rPr>
          <w:sz w:val="32"/>
          <w:szCs w:val="32"/>
        </w:rPr>
      </w:pPr>
    </w:p>
    <w:sectPr w:rsidR="00276701" w:rsidRPr="00F22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F0"/>
    <w:rsid w:val="00146641"/>
    <w:rsid w:val="00276701"/>
    <w:rsid w:val="003464C0"/>
    <w:rsid w:val="00F1407A"/>
    <w:rsid w:val="00F22C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C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C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2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2014-08-16T07:55:00Z</dcterms:created>
  <dcterms:modified xsi:type="dcterms:W3CDTF">2014-08-16T08:28:00Z</dcterms:modified>
</cp:coreProperties>
</file>